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02D" w:rsidRPr="00FA1B8C" w:rsidRDefault="00FA1B8C" w:rsidP="00FA1B8C">
      <w:pPr>
        <w:pStyle w:val="BodyText"/>
        <w:spacing w:before="32"/>
        <w:ind w:left="100"/>
        <w:jc w:val="center"/>
        <w:rPr>
          <w:i/>
          <w:iCs/>
        </w:rPr>
      </w:pPr>
      <w:r w:rsidRPr="00FA1B8C">
        <w:rPr>
          <w:i/>
          <w:iCs/>
          <w:spacing w:val="-2"/>
        </w:rPr>
        <w:t>La connaissance de soi et du monde</w:t>
      </w:r>
    </w:p>
    <w:p w:rsidR="0088302D" w:rsidRDefault="00FA1B8C">
      <w:pPr>
        <w:pStyle w:val="BodyText"/>
        <w:spacing w:before="11"/>
        <w:rPr>
          <w:sz w:val="23"/>
        </w:rPr>
      </w:pPr>
      <w:r>
        <w:rPr>
          <w:sz w:val="23"/>
        </w:rPr>
        <w:t>Guide de lecture</w:t>
      </w:r>
    </w:p>
    <w:p w:rsidR="0088302D" w:rsidRDefault="00000000" w:rsidP="00FA1B8C">
      <w:pPr>
        <w:pStyle w:val="BodyText"/>
      </w:pPr>
      <w:r>
        <w:t>Nathalie Sarraute, “Enfance,” p</w:t>
      </w:r>
      <w:r w:rsidR="00FA1B8C">
        <w:t>.</w:t>
      </w:r>
      <w:r>
        <w:t xml:space="preserve"> 13-</w:t>
      </w:r>
      <w:r>
        <w:rPr>
          <w:spacing w:val="-5"/>
        </w:rPr>
        <w:t>20</w:t>
      </w:r>
    </w:p>
    <w:p w:rsidR="0088302D" w:rsidRDefault="0088302D">
      <w:pPr>
        <w:pStyle w:val="BodyText"/>
        <w:spacing w:before="5"/>
      </w:pPr>
    </w:p>
    <w:p w:rsidR="0088302D" w:rsidRDefault="00000000">
      <w:pPr>
        <w:pStyle w:val="Heading1"/>
        <w:rPr>
          <w:b w:val="0"/>
          <w:u w:val="none"/>
        </w:rPr>
      </w:pPr>
      <w:r>
        <w:rPr>
          <w:spacing w:val="-2"/>
        </w:rPr>
        <w:t>ORALEMENT</w:t>
      </w:r>
      <w:r>
        <w:rPr>
          <w:b w:val="0"/>
          <w:spacing w:val="-2"/>
          <w:u w:val="none"/>
        </w:rPr>
        <w:t>:</w:t>
      </w:r>
      <w:r w:rsidR="00FA1B8C">
        <w:rPr>
          <w:b w:val="0"/>
          <w:spacing w:val="-2"/>
          <w:u w:val="none"/>
        </w:rPr>
        <w:t xml:space="preserve"> </w:t>
      </w:r>
      <w:r w:rsidR="00FA1B8C" w:rsidRPr="00FA1B8C">
        <w:rPr>
          <w:b w:val="0"/>
          <w:i/>
          <w:iCs/>
          <w:spacing w:val="-2"/>
          <w:u w:val="none"/>
        </w:rPr>
        <w:t>travail préparatoire</w:t>
      </w:r>
    </w:p>
    <w:p w:rsidR="0088302D" w:rsidRDefault="0088302D">
      <w:pPr>
        <w:pStyle w:val="BodyText"/>
        <w:spacing w:before="1"/>
        <w:rPr>
          <w:sz w:val="19"/>
        </w:rPr>
      </w:pPr>
    </w:p>
    <w:p w:rsidR="00FA1B8C" w:rsidRPr="00FA1B8C" w:rsidRDefault="00000000" w:rsidP="00FA1B8C">
      <w:pPr>
        <w:pStyle w:val="BodyText"/>
        <w:numPr>
          <w:ilvl w:val="0"/>
          <w:numId w:val="2"/>
        </w:numPr>
        <w:spacing w:before="57" w:line="484" w:lineRule="auto"/>
        <w:ind w:right="948"/>
      </w:pPr>
      <w:r>
        <w:t>Avant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lire</w:t>
      </w:r>
      <w:r w:rsidR="00FA1B8C">
        <w:t>,</w:t>
      </w:r>
      <w:r>
        <w:rPr>
          <w:spacing w:val="-3"/>
        </w:rPr>
        <w:t xml:space="preserve"> </w:t>
      </w:r>
      <w:r>
        <w:t>consulte</w:t>
      </w:r>
      <w:r w:rsidR="00FA1B8C">
        <w:t>z</w:t>
      </w:r>
      <w:r>
        <w:rPr>
          <w:spacing w:val="-3"/>
        </w:rPr>
        <w:t xml:space="preserve"> </w:t>
      </w:r>
      <w:r>
        <w:t>p</w:t>
      </w:r>
      <w:r w:rsidR="00FA1B8C">
        <w:t>.</w:t>
      </w:r>
      <w:r>
        <w:rPr>
          <w:spacing w:val="-3"/>
        </w:rPr>
        <w:t xml:space="preserve"> </w:t>
      </w:r>
      <w:r>
        <w:t>13-14.</w:t>
      </w:r>
      <w:r>
        <w:rPr>
          <w:spacing w:val="-3"/>
        </w:rPr>
        <w:t xml:space="preserve"> </w:t>
      </w:r>
    </w:p>
    <w:p w:rsidR="00093713" w:rsidRDefault="00FA1B8C" w:rsidP="00093713">
      <w:pPr>
        <w:pStyle w:val="BodyText"/>
        <w:numPr>
          <w:ilvl w:val="0"/>
          <w:numId w:val="2"/>
        </w:numPr>
        <w:spacing w:before="57" w:line="484" w:lineRule="auto"/>
        <w:ind w:right="948"/>
      </w:pPr>
      <w:r>
        <w:t>Consultez aussi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 w:rsidR="00093713">
        <w:rPr>
          <w:spacing w:val="-3"/>
        </w:rPr>
        <w:t xml:space="preserve">deux </w:t>
      </w:r>
      <w:r>
        <w:t>ressources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ligne. </w:t>
      </w:r>
    </w:p>
    <w:p w:rsidR="0088302D" w:rsidRDefault="00000000" w:rsidP="00FA1B8C">
      <w:pPr>
        <w:pStyle w:val="BodyText"/>
        <w:numPr>
          <w:ilvl w:val="0"/>
          <w:numId w:val="2"/>
        </w:numPr>
        <w:spacing w:before="57" w:line="484" w:lineRule="auto"/>
        <w:ind w:right="948"/>
      </w:pPr>
      <w:r>
        <w:t>Prépare</w:t>
      </w:r>
      <w:r w:rsidR="00FA1B8C">
        <w:t>z</w:t>
      </w:r>
      <w:r>
        <w:t xml:space="preserve"> le vocabulaire, p</w:t>
      </w:r>
      <w:r w:rsidR="00FA1B8C">
        <w:t>.</w:t>
      </w:r>
      <w:r>
        <w:t xml:space="preserve"> 13-14.</w:t>
      </w:r>
    </w:p>
    <w:p w:rsidR="0088302D" w:rsidRDefault="00000000" w:rsidP="00FA1B8C">
      <w:pPr>
        <w:pStyle w:val="BodyText"/>
        <w:numPr>
          <w:ilvl w:val="0"/>
          <w:numId w:val="2"/>
        </w:numPr>
        <w:spacing w:line="270" w:lineRule="exact"/>
      </w:pPr>
      <w:r>
        <w:t>Li</w:t>
      </w:r>
      <w:r w:rsidR="00FA1B8C">
        <w:t>sez</w:t>
      </w:r>
      <w:r>
        <w:t xml:space="preserve"> p</w:t>
      </w:r>
      <w:r w:rsidR="00FA1B8C">
        <w:t>.</w:t>
      </w:r>
      <w:r>
        <w:t xml:space="preserve"> 14-</w:t>
      </w:r>
      <w:r>
        <w:rPr>
          <w:spacing w:val="-5"/>
        </w:rPr>
        <w:t>17.</w:t>
      </w:r>
    </w:p>
    <w:p w:rsidR="0088302D" w:rsidRDefault="0088302D">
      <w:pPr>
        <w:pStyle w:val="BodyText"/>
        <w:spacing w:before="4"/>
      </w:pPr>
    </w:p>
    <w:p w:rsidR="0088302D" w:rsidRDefault="00000000" w:rsidP="00FA1B8C">
      <w:pPr>
        <w:pStyle w:val="BodyText"/>
        <w:numPr>
          <w:ilvl w:val="0"/>
          <w:numId w:val="2"/>
        </w:numPr>
        <w:spacing w:line="242" w:lineRule="auto"/>
        <w:ind w:right="142"/>
      </w:pPr>
      <w:r>
        <w:t>Prépare</w:t>
      </w:r>
      <w:r w:rsidR="00FA1B8C">
        <w:t>z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compréhension,</w:t>
      </w:r>
      <w:r>
        <w:rPr>
          <w:spacing w:val="-3"/>
        </w:rPr>
        <w:t xml:space="preserve"> </w:t>
      </w:r>
      <w:r>
        <w:t>p</w:t>
      </w:r>
      <w:r w:rsidR="00FA1B8C">
        <w:t>.</w:t>
      </w:r>
      <w:r>
        <w:rPr>
          <w:spacing w:val="-3"/>
        </w:rPr>
        <w:t xml:space="preserve"> </w:t>
      </w:r>
      <w:r>
        <w:t>17-18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expressions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étudier</w:t>
      </w:r>
      <w:r w:rsidR="00FA1B8C">
        <w:rPr>
          <w:spacing w:val="40"/>
        </w:rPr>
        <w:t xml:space="preserve">, </w:t>
      </w:r>
      <w:r>
        <w:t>p</w:t>
      </w:r>
      <w:r w:rsidR="00FA1B8C">
        <w:t>.</w:t>
      </w:r>
      <w:r>
        <w:t xml:space="preserve"> </w:t>
      </w:r>
      <w:r>
        <w:rPr>
          <w:spacing w:val="-2"/>
        </w:rPr>
        <w:t>18-19</w:t>
      </w:r>
    </w:p>
    <w:p w:rsidR="0088302D" w:rsidRDefault="0088302D">
      <w:pPr>
        <w:pStyle w:val="BodyText"/>
      </w:pPr>
    </w:p>
    <w:p w:rsidR="0088302D" w:rsidRDefault="0088302D">
      <w:pPr>
        <w:pStyle w:val="BodyText"/>
      </w:pPr>
    </w:p>
    <w:p w:rsidR="0088302D" w:rsidRDefault="00000000">
      <w:pPr>
        <w:pStyle w:val="Heading1"/>
        <w:rPr>
          <w:b w:val="0"/>
          <w:spacing w:val="-2"/>
          <w:u w:val="none"/>
        </w:rPr>
      </w:pPr>
      <w:r>
        <w:t xml:space="preserve">PAR </w:t>
      </w:r>
      <w:r>
        <w:rPr>
          <w:spacing w:val="-2"/>
        </w:rPr>
        <w:t>ECRIT</w:t>
      </w:r>
      <w:r>
        <w:rPr>
          <w:b w:val="0"/>
          <w:spacing w:val="-2"/>
          <w:u w:val="none"/>
        </w:rPr>
        <w:t>:</w:t>
      </w:r>
    </w:p>
    <w:p w:rsidR="00093713" w:rsidRDefault="00093713">
      <w:pPr>
        <w:pStyle w:val="Heading1"/>
        <w:rPr>
          <w:b w:val="0"/>
          <w:u w:val="none"/>
        </w:rPr>
      </w:pPr>
    </w:p>
    <w:p w:rsidR="00093713" w:rsidRDefault="00093713" w:rsidP="00093713">
      <w:pPr>
        <w:pStyle w:val="Heading1"/>
        <w:rPr>
          <w:b w:val="0"/>
          <w:u w:val="none"/>
        </w:rPr>
      </w:pPr>
      <w:r>
        <w:rPr>
          <w:b w:val="0"/>
          <w:u w:val="none"/>
        </w:rPr>
        <w:t>1) Que retenez-vous de l’</w:t>
      </w:r>
      <w:hyperlink r:id="rId5" w:history="1">
        <w:r w:rsidRPr="00093713">
          <w:rPr>
            <w:rStyle w:val="Hyperlink"/>
            <w:b w:val="0"/>
          </w:rPr>
          <w:t>entretien</w:t>
        </w:r>
      </w:hyperlink>
      <w:r>
        <w:rPr>
          <w:b w:val="0"/>
          <w:u w:val="none"/>
        </w:rPr>
        <w:t xml:space="preserve"> de Viviane Forrester avec Natalie Sarraute ?</w:t>
      </w:r>
    </w:p>
    <w:p w:rsidR="00093713" w:rsidRPr="00093713" w:rsidRDefault="00093713" w:rsidP="00093713">
      <w:pPr>
        <w:pStyle w:val="Heading1"/>
        <w:rPr>
          <w:b w:val="0"/>
          <w:u w:val="none"/>
        </w:rPr>
      </w:pPr>
    </w:p>
    <w:p w:rsidR="0088302D" w:rsidRPr="00093713" w:rsidRDefault="00093713" w:rsidP="00093713">
      <w:pPr>
        <w:pStyle w:val="Heading1"/>
        <w:rPr>
          <w:b w:val="0"/>
          <w:bCs w:val="0"/>
          <w:u w:val="none"/>
        </w:rPr>
      </w:pPr>
      <w:r w:rsidRPr="00093713">
        <w:rPr>
          <w:b w:val="0"/>
          <w:bCs w:val="0"/>
          <w:u w:val="none"/>
        </w:rPr>
        <w:t xml:space="preserve">2) </w:t>
      </w:r>
      <w:r w:rsidR="00000000" w:rsidRPr="00093713">
        <w:rPr>
          <w:b w:val="0"/>
          <w:bCs w:val="0"/>
          <w:u w:val="none"/>
        </w:rPr>
        <w:t>Résume</w:t>
      </w:r>
      <w:r w:rsidR="00FA1B8C" w:rsidRPr="00093713">
        <w:rPr>
          <w:b w:val="0"/>
          <w:bCs w:val="0"/>
          <w:u w:val="none"/>
        </w:rPr>
        <w:t>z</w:t>
      </w:r>
      <w:r w:rsidR="00000000" w:rsidRPr="00093713">
        <w:rPr>
          <w:b w:val="0"/>
          <w:bCs w:val="0"/>
          <w:u w:val="none"/>
        </w:rPr>
        <w:t xml:space="preserve"> en une ou deux phrases complètes chaque </w:t>
      </w:r>
      <w:r w:rsidR="00000000" w:rsidRPr="00093713">
        <w:rPr>
          <w:b w:val="0"/>
          <w:bCs w:val="0"/>
          <w:spacing w:val="-2"/>
          <w:u w:val="none"/>
        </w:rPr>
        <w:t>morceau</w:t>
      </w:r>
      <w:r w:rsidR="00FA1B8C" w:rsidRPr="00093713">
        <w:rPr>
          <w:b w:val="0"/>
          <w:bCs w:val="0"/>
          <w:spacing w:val="-2"/>
          <w:u w:val="none"/>
        </w:rPr>
        <w:t xml:space="preserve"> (partie du texte)</w:t>
      </w:r>
      <w:r w:rsidR="00000000" w:rsidRPr="00093713">
        <w:rPr>
          <w:b w:val="0"/>
          <w:bCs w:val="0"/>
          <w:spacing w:val="-2"/>
          <w:u w:val="none"/>
        </w:rPr>
        <w:t>.</w:t>
      </w:r>
    </w:p>
    <w:p w:rsidR="0088302D" w:rsidRDefault="0088302D">
      <w:pPr>
        <w:pStyle w:val="BodyText"/>
        <w:spacing w:before="7"/>
        <w:rPr>
          <w:sz w:val="19"/>
        </w:rPr>
      </w:pPr>
    </w:p>
    <w:p w:rsidR="0088302D" w:rsidRPr="00093713" w:rsidRDefault="00093713" w:rsidP="00093713">
      <w:pPr>
        <w:tabs>
          <w:tab w:val="left" w:pos="359"/>
        </w:tabs>
        <w:spacing w:line="242" w:lineRule="auto"/>
        <w:ind w:left="99" w:right="101"/>
        <w:rPr>
          <w:sz w:val="24"/>
        </w:rPr>
      </w:pPr>
      <w:r>
        <w:rPr>
          <w:sz w:val="24"/>
        </w:rPr>
        <w:t xml:space="preserve">3) </w:t>
      </w:r>
      <w:r w:rsidR="00000000" w:rsidRPr="00093713">
        <w:rPr>
          <w:sz w:val="24"/>
        </w:rPr>
        <w:t>Qu’est-ce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que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l’enfant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(la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narratrice)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comprend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ou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ne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comprend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pas?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Commente</w:t>
      </w:r>
      <w:r w:rsidR="00FA1B8C" w:rsidRPr="00093713">
        <w:rPr>
          <w:sz w:val="24"/>
        </w:rPr>
        <w:t>z,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en</w:t>
      </w:r>
      <w:r w:rsidR="00000000" w:rsidRPr="00093713">
        <w:rPr>
          <w:spacing w:val="-3"/>
          <w:sz w:val="24"/>
        </w:rPr>
        <w:t xml:space="preserve"> </w:t>
      </w:r>
      <w:r w:rsidR="00000000" w:rsidRPr="00093713">
        <w:rPr>
          <w:sz w:val="24"/>
        </w:rPr>
        <w:t>8- 10 phrases</w:t>
      </w:r>
      <w:r w:rsidR="00FA1B8C" w:rsidRPr="00093713">
        <w:rPr>
          <w:sz w:val="24"/>
        </w:rPr>
        <w:t>,</w:t>
      </w:r>
      <w:r w:rsidR="00000000" w:rsidRPr="00093713">
        <w:rPr>
          <w:sz w:val="24"/>
        </w:rPr>
        <w:t xml:space="preserve"> sa connaissance de soi et du monde. Soyez précis</w:t>
      </w:r>
      <w:r w:rsidR="00FA1B8C" w:rsidRPr="00093713">
        <w:rPr>
          <w:sz w:val="24"/>
        </w:rPr>
        <w:t>es</w:t>
      </w:r>
      <w:r w:rsidR="00000000" w:rsidRPr="00093713">
        <w:rPr>
          <w:sz w:val="24"/>
        </w:rPr>
        <w:t>.</w:t>
      </w:r>
    </w:p>
    <w:sectPr w:rsidR="0088302D" w:rsidRPr="00093713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B05"/>
    <w:multiLevelType w:val="hybridMultilevel"/>
    <w:tmpl w:val="8F84667E"/>
    <w:lvl w:ilvl="0" w:tplc="6CEE4ACE">
      <w:start w:val="1"/>
      <w:numFmt w:val="decimal"/>
      <w:lvlText w:val="%1)"/>
      <w:lvlJc w:val="left"/>
      <w:pPr>
        <w:ind w:left="36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45322042">
      <w:numFmt w:val="bullet"/>
      <w:lvlText w:val="•"/>
      <w:lvlJc w:val="left"/>
      <w:pPr>
        <w:ind w:left="1208" w:hanging="261"/>
      </w:pPr>
      <w:rPr>
        <w:rFonts w:hint="default"/>
        <w:lang w:val="fr-FR" w:eastAsia="en-US" w:bidi="ar-SA"/>
      </w:rPr>
    </w:lvl>
    <w:lvl w:ilvl="2" w:tplc="D870EACE">
      <w:numFmt w:val="bullet"/>
      <w:lvlText w:val="•"/>
      <w:lvlJc w:val="left"/>
      <w:pPr>
        <w:ind w:left="2056" w:hanging="261"/>
      </w:pPr>
      <w:rPr>
        <w:rFonts w:hint="default"/>
        <w:lang w:val="fr-FR" w:eastAsia="en-US" w:bidi="ar-SA"/>
      </w:rPr>
    </w:lvl>
    <w:lvl w:ilvl="3" w:tplc="964C4EC4">
      <w:numFmt w:val="bullet"/>
      <w:lvlText w:val="•"/>
      <w:lvlJc w:val="left"/>
      <w:pPr>
        <w:ind w:left="2904" w:hanging="261"/>
      </w:pPr>
      <w:rPr>
        <w:rFonts w:hint="default"/>
        <w:lang w:val="fr-FR" w:eastAsia="en-US" w:bidi="ar-SA"/>
      </w:rPr>
    </w:lvl>
    <w:lvl w:ilvl="4" w:tplc="20EE98EA">
      <w:numFmt w:val="bullet"/>
      <w:lvlText w:val="•"/>
      <w:lvlJc w:val="left"/>
      <w:pPr>
        <w:ind w:left="3752" w:hanging="261"/>
      </w:pPr>
      <w:rPr>
        <w:rFonts w:hint="default"/>
        <w:lang w:val="fr-FR" w:eastAsia="en-US" w:bidi="ar-SA"/>
      </w:rPr>
    </w:lvl>
    <w:lvl w:ilvl="5" w:tplc="EEF61CB4">
      <w:numFmt w:val="bullet"/>
      <w:lvlText w:val="•"/>
      <w:lvlJc w:val="left"/>
      <w:pPr>
        <w:ind w:left="4600" w:hanging="261"/>
      </w:pPr>
      <w:rPr>
        <w:rFonts w:hint="default"/>
        <w:lang w:val="fr-FR" w:eastAsia="en-US" w:bidi="ar-SA"/>
      </w:rPr>
    </w:lvl>
    <w:lvl w:ilvl="6" w:tplc="8994732C">
      <w:numFmt w:val="bullet"/>
      <w:lvlText w:val="•"/>
      <w:lvlJc w:val="left"/>
      <w:pPr>
        <w:ind w:left="5448" w:hanging="261"/>
      </w:pPr>
      <w:rPr>
        <w:rFonts w:hint="default"/>
        <w:lang w:val="fr-FR" w:eastAsia="en-US" w:bidi="ar-SA"/>
      </w:rPr>
    </w:lvl>
    <w:lvl w:ilvl="7" w:tplc="F86CCEC8">
      <w:numFmt w:val="bullet"/>
      <w:lvlText w:val="•"/>
      <w:lvlJc w:val="left"/>
      <w:pPr>
        <w:ind w:left="6296" w:hanging="261"/>
      </w:pPr>
      <w:rPr>
        <w:rFonts w:hint="default"/>
        <w:lang w:val="fr-FR" w:eastAsia="en-US" w:bidi="ar-SA"/>
      </w:rPr>
    </w:lvl>
    <w:lvl w:ilvl="8" w:tplc="77D81470">
      <w:numFmt w:val="bullet"/>
      <w:lvlText w:val="•"/>
      <w:lvlJc w:val="left"/>
      <w:pPr>
        <w:ind w:left="7144" w:hanging="261"/>
      </w:pPr>
      <w:rPr>
        <w:rFonts w:hint="default"/>
        <w:lang w:val="fr-FR" w:eastAsia="en-US" w:bidi="ar-SA"/>
      </w:rPr>
    </w:lvl>
  </w:abstractNum>
  <w:abstractNum w:abstractNumId="1" w15:restartNumberingAfterBreak="0">
    <w:nsid w:val="5B936A41"/>
    <w:multiLevelType w:val="hybridMultilevel"/>
    <w:tmpl w:val="D8560F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49671542">
    <w:abstractNumId w:val="0"/>
  </w:num>
  <w:num w:numId="2" w16cid:durableId="96600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02D"/>
    <w:rsid w:val="00093713"/>
    <w:rsid w:val="0088302D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AAF55"/>
  <w15:docId w15:val="{7D42E804-A578-CB42-8750-A0B16B8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100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3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pHt_4A6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2023-09-13T12:24:00Z</dcterms:created>
  <dcterms:modified xsi:type="dcterms:W3CDTF">2023-09-13T15:58:00Z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Mac OS X 10.2.6 Quartz PDFContext</vt:lpwstr>
  </property>
</Properties>
</file>